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10 октября</w:t>
      </w:r>
      <w:r>
        <w:rPr>
          <w:rFonts w:ascii="Times New Roman" w:hAnsi="Times New Roman"/>
          <w:sz w:val="28"/>
          <w:szCs w:val="28"/>
        </w:rPr>
        <w:t xml:space="preserve">      2016 г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17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местах первичного  сбора и размещения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отработанных ртутьсодержащих ламп  у 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потребителей ртутьсодержащих ламп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 с Правилами  обращения 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 которых может повлечь причинение вреда жизни, здоровью граждан, вреда животным, растениям  и окружающей среде, утвержденными постановлением Правительства Российской Федерации от 03.09.2010 г №681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 редакции постановления от 01.10.2013 г. №860),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Сбор  и накопление отработанных ртутьсодержащих ламп 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осуществлять в соответствии с Правилами обращения с отходами  производства и потребления в части 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Правительста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03.09.2010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681  (в редакции  постановления  от 01.01.2013 г.№860</w:t>
      </w:r>
      <w:proofErr w:type="gramEnd"/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  места первичного  сбора и  размещения отработанных  ртутьсодержащих ламп у потребителей ртутьсодержащих ламп (кроме потребителей ртутьсодержащих ламп, являющихся собственниками, </w:t>
      </w:r>
      <w:r>
        <w:rPr>
          <w:rFonts w:ascii="Times New Roman" w:hAnsi="Times New Roman"/>
          <w:sz w:val="28"/>
          <w:szCs w:val="28"/>
        </w:rPr>
        <w:lastRenderedPageBreak/>
        <w:t xml:space="preserve">нанимателями, пользователями помещений  в многоквартирных домах   и имеющих заключенный собственниками указанных помещений договор управления многоквартирными домами или договор  оказания  услуг и  (или) выполнения работ по содержанию и ремонту общего  имущества  в таких  домах) 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приложением  к настоящему постановлению.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Разъяснить населению, что  в соответствии с пунктом 10.1 Правил  обращения 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 граждан, вреда животным, растениям и окружающей среде, утвержденных постановлением Правительства Российской Федерации от 03.09.2010 г. №681 (в  редакции постановления от 01.10.2013 г. №860) самостоятельные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аналогичного размера или иной  таре, обеспечивающей   сохранность таких ламп при их транспортировании.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Разместить настоящее постановление на официальном  сайте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 Интернет , а также разместить  соответствующую информацию на информационных стендах по адресам: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озесаново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 д.16;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урминское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 д.6,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ушкуль</w:t>
      </w:r>
      <w:proofErr w:type="spellEnd"/>
      <w:r>
        <w:rPr>
          <w:rFonts w:ascii="Times New Roman" w:hAnsi="Times New Roman"/>
          <w:sz w:val="28"/>
          <w:szCs w:val="28"/>
        </w:rPr>
        <w:t>, ул. Первомайская д.9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подписания.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комитета.</w:t>
      </w: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C7F85" w:rsidRDefault="00CC7F85" w:rsidP="00CC7F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С.П.Матвеева</w:t>
      </w:r>
    </w:p>
    <w:p w:rsidR="00CC7F85" w:rsidRDefault="00CC7F85" w:rsidP="00CC7F85">
      <w:pPr>
        <w:spacing w:after="0"/>
        <w:rPr>
          <w:rFonts w:ascii="Times New Roman" w:hAnsi="Times New Roman"/>
          <w:sz w:val="28"/>
          <w:szCs w:val="28"/>
        </w:rPr>
      </w:pPr>
    </w:p>
    <w:p w:rsidR="00CC7F85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7F85" w:rsidRDefault="00CC7F85" w:rsidP="00CC7F85"/>
    <w:p w:rsidR="00CC7F85" w:rsidRDefault="00CC7F85" w:rsidP="00CC7F85"/>
    <w:p w:rsidR="00CC7F85" w:rsidRDefault="00CC7F85" w:rsidP="00CC7F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Приложение к постановлению</w:t>
      </w:r>
    </w:p>
    <w:p w:rsidR="00CC7F85" w:rsidRDefault="00CC7F85" w:rsidP="00CC7F85">
      <w:pPr>
        <w:tabs>
          <w:tab w:val="left" w:pos="5580"/>
          <w:tab w:val="left" w:pos="6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исполнительного  комитета                                                                                                                                                                                                              </w:t>
      </w:r>
    </w:p>
    <w:p w:rsidR="00CC7F85" w:rsidRDefault="00CC7F85" w:rsidP="00CC7F85">
      <w:pPr>
        <w:tabs>
          <w:tab w:val="left" w:pos="5580"/>
          <w:tab w:val="left" w:pos="6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</w:t>
      </w:r>
      <w:r w:rsidR="007537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C7F85" w:rsidRDefault="00CC7F85" w:rsidP="00CC7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</w:p>
    <w:p w:rsidR="00CC7F85" w:rsidRDefault="00CC7F85" w:rsidP="00CC7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537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от 10 октября 2016 года №17</w:t>
      </w:r>
    </w:p>
    <w:p w:rsidR="00CC7F85" w:rsidRDefault="00CC7F85" w:rsidP="00CC7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p w:rsidR="00CC7F85" w:rsidRDefault="00CC7F85" w:rsidP="00CC7F85">
      <w:pPr>
        <w:tabs>
          <w:tab w:val="left" w:pos="271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Места</w:t>
      </w:r>
    </w:p>
    <w:p w:rsidR="00CC7F85" w:rsidRDefault="00CC7F85" w:rsidP="00CC7F85">
      <w:pPr>
        <w:tabs>
          <w:tab w:val="left" w:pos="271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первичного сбора отработанных ртутьсодержащих ламп у потребителей  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4111"/>
        <w:gridCol w:w="4218"/>
      </w:tblGrid>
      <w:tr w:rsidR="00CC7F85" w:rsidTr="00CC7F8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</w:tr>
      <w:tr w:rsidR="00CC7F85" w:rsidTr="00CC7F8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Здание исполнительного комитета сельского  поселения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 Татарстан,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озесаново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 д.16</w:t>
            </w:r>
          </w:p>
        </w:tc>
      </w:tr>
    </w:tbl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p w:rsidR="0072593B" w:rsidRPr="00CC7F85" w:rsidRDefault="0072593B" w:rsidP="00CC7F85"/>
    <w:sectPr w:rsidR="0072593B" w:rsidRP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14668B"/>
    <w:rsid w:val="001E0773"/>
    <w:rsid w:val="00257475"/>
    <w:rsid w:val="00297380"/>
    <w:rsid w:val="0038290F"/>
    <w:rsid w:val="003C1AA9"/>
    <w:rsid w:val="005B1863"/>
    <w:rsid w:val="005C61C8"/>
    <w:rsid w:val="0072593B"/>
    <w:rsid w:val="007341B3"/>
    <w:rsid w:val="00753760"/>
    <w:rsid w:val="00802776"/>
    <w:rsid w:val="008670BF"/>
    <w:rsid w:val="00954738"/>
    <w:rsid w:val="0099019F"/>
    <w:rsid w:val="00C95B8D"/>
    <w:rsid w:val="00C97C13"/>
    <w:rsid w:val="00CC7F85"/>
    <w:rsid w:val="00CE3172"/>
    <w:rsid w:val="00EA4EDE"/>
    <w:rsid w:val="00F0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2016-10-10T07:05:00Z</dcterms:created>
  <dcterms:modified xsi:type="dcterms:W3CDTF">2016-10-11T06:16:00Z</dcterms:modified>
</cp:coreProperties>
</file>